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AAE" w:rsidRDefault="002B2294">
      <w:r>
        <w:t>PSA Blog Reflection for Week 5</w:t>
      </w:r>
    </w:p>
    <w:p w:rsidR="004261E3" w:rsidRPr="00852583" w:rsidRDefault="004261E3" w:rsidP="004261E3">
      <w:pPr>
        <w:pStyle w:val="ACEHeadline2"/>
        <w:numPr>
          <w:ilvl w:val="0"/>
          <w:numId w:val="2"/>
        </w:numPr>
        <w:spacing w:before="100" w:after="100"/>
        <w:ind w:left="360"/>
        <w:rPr>
          <w:rFonts w:cs="Arial"/>
          <w:b w:val="0"/>
          <w:color w:val="auto"/>
          <w:sz w:val="22"/>
          <w:szCs w:val="22"/>
        </w:rPr>
      </w:pPr>
    </w:p>
    <w:p w:rsidR="004261E3" w:rsidRDefault="004261E3" w:rsidP="004261E3">
      <w:pPr>
        <w:pStyle w:val="ACEHeadline2"/>
        <w:numPr>
          <w:ilvl w:val="0"/>
          <w:numId w:val="3"/>
        </w:numPr>
        <w:spacing w:before="100" w:after="100"/>
        <w:ind w:left="630" w:hanging="270"/>
        <w:rPr>
          <w:rFonts w:cs="Arial"/>
          <w:b w:val="0"/>
          <w:color w:val="auto"/>
          <w:sz w:val="22"/>
          <w:szCs w:val="22"/>
        </w:rPr>
      </w:pPr>
      <w:r>
        <w:rPr>
          <w:rFonts w:cs="Arial"/>
          <w:b w:val="0"/>
          <w:color w:val="auto"/>
          <w:sz w:val="22"/>
          <w:szCs w:val="22"/>
        </w:rPr>
        <w:t>c</w:t>
      </w:r>
      <w:r w:rsidRPr="009F7419">
        <w:rPr>
          <w:rFonts w:cs="Arial"/>
          <w:b w:val="0"/>
          <w:color w:val="auto"/>
          <w:sz w:val="22"/>
          <w:szCs w:val="22"/>
        </w:rPr>
        <w:t>learly analyze the group’s pre-production, production, and post-production process; shot and editing selection; Web delivery formatting decisions</w:t>
      </w:r>
      <w:r>
        <w:rPr>
          <w:rFonts w:cs="Arial"/>
          <w:b w:val="0"/>
          <w:color w:val="auto"/>
          <w:sz w:val="22"/>
          <w:szCs w:val="22"/>
        </w:rPr>
        <w:t>.</w:t>
      </w:r>
    </w:p>
    <w:p w:rsidR="004261E3" w:rsidRDefault="004261E3" w:rsidP="004261E3">
      <w:pPr>
        <w:pStyle w:val="ACEHeadline2"/>
        <w:numPr>
          <w:ilvl w:val="0"/>
          <w:numId w:val="3"/>
        </w:numPr>
        <w:spacing w:before="100" w:after="100"/>
        <w:ind w:left="630" w:hanging="270"/>
        <w:rPr>
          <w:rFonts w:cs="Arial"/>
          <w:b w:val="0"/>
          <w:color w:val="auto"/>
          <w:sz w:val="22"/>
          <w:szCs w:val="22"/>
        </w:rPr>
      </w:pPr>
      <w:r>
        <w:rPr>
          <w:rFonts w:cs="Arial"/>
          <w:b w:val="0"/>
          <w:color w:val="auto"/>
          <w:sz w:val="22"/>
          <w:szCs w:val="22"/>
        </w:rPr>
        <w:t>o</w:t>
      </w:r>
      <w:r w:rsidRPr="009F7419">
        <w:rPr>
          <w:rFonts w:cs="Arial"/>
          <w:b w:val="0"/>
          <w:color w:val="auto"/>
          <w:sz w:val="22"/>
          <w:szCs w:val="22"/>
        </w:rPr>
        <w:t xml:space="preserve">ffer insights into how the group can improve their </w:t>
      </w:r>
      <w:r>
        <w:rPr>
          <w:rFonts w:cs="Arial"/>
          <w:b w:val="0"/>
          <w:color w:val="auto"/>
          <w:sz w:val="22"/>
          <w:szCs w:val="22"/>
        </w:rPr>
        <w:t>public service announcement.</w:t>
      </w:r>
    </w:p>
    <w:p w:rsidR="004261E3" w:rsidRDefault="004261E3" w:rsidP="004261E3">
      <w:pPr>
        <w:pStyle w:val="ACEHeadline2"/>
        <w:numPr>
          <w:ilvl w:val="0"/>
          <w:numId w:val="3"/>
        </w:numPr>
        <w:spacing w:before="100" w:after="100"/>
        <w:ind w:left="630" w:hanging="270"/>
        <w:rPr>
          <w:rFonts w:cs="Arial"/>
          <w:b w:val="0"/>
          <w:color w:val="auto"/>
          <w:sz w:val="22"/>
          <w:szCs w:val="22"/>
        </w:rPr>
      </w:pPr>
      <w:r>
        <w:rPr>
          <w:rFonts w:cs="Arial"/>
          <w:b w:val="0"/>
          <w:color w:val="auto"/>
          <w:sz w:val="22"/>
          <w:szCs w:val="22"/>
        </w:rPr>
        <w:t>i</w:t>
      </w:r>
      <w:r w:rsidRPr="009F7419">
        <w:rPr>
          <w:rFonts w:cs="Arial"/>
          <w:b w:val="0"/>
          <w:color w:val="auto"/>
          <w:sz w:val="22"/>
          <w:szCs w:val="22"/>
        </w:rPr>
        <w:t>dentify copyright attribution for assets</w:t>
      </w:r>
      <w:r>
        <w:rPr>
          <w:rFonts w:cs="Arial"/>
          <w:b w:val="0"/>
          <w:color w:val="auto"/>
          <w:sz w:val="22"/>
          <w:szCs w:val="22"/>
        </w:rPr>
        <w:t>.</w:t>
      </w:r>
    </w:p>
    <w:p w:rsidR="004261E3" w:rsidRDefault="004261E3" w:rsidP="004261E3">
      <w:pPr>
        <w:pStyle w:val="ACEHeadline2"/>
        <w:numPr>
          <w:ilvl w:val="0"/>
          <w:numId w:val="3"/>
        </w:numPr>
        <w:spacing w:after="200"/>
        <w:ind w:left="630" w:hanging="270"/>
        <w:rPr>
          <w:rFonts w:cs="Arial"/>
          <w:b w:val="0"/>
          <w:color w:val="auto"/>
          <w:sz w:val="22"/>
          <w:szCs w:val="22"/>
        </w:rPr>
      </w:pPr>
      <w:r>
        <w:rPr>
          <w:rFonts w:cs="Arial"/>
          <w:b w:val="0"/>
          <w:color w:val="auto"/>
          <w:sz w:val="22"/>
          <w:szCs w:val="22"/>
        </w:rPr>
        <w:t>d</w:t>
      </w:r>
      <w:r w:rsidRPr="009F7419">
        <w:rPr>
          <w:rFonts w:cs="Arial"/>
          <w:b w:val="0"/>
          <w:color w:val="auto"/>
          <w:sz w:val="22"/>
          <w:szCs w:val="22"/>
        </w:rPr>
        <w:t xml:space="preserve">iscuss your team’s collaboration and interactions </w:t>
      </w:r>
      <w:r>
        <w:rPr>
          <w:rFonts w:cs="Arial"/>
          <w:b w:val="0"/>
          <w:color w:val="auto"/>
          <w:sz w:val="22"/>
          <w:szCs w:val="22"/>
        </w:rPr>
        <w:t xml:space="preserve">with </w:t>
      </w:r>
      <w:r w:rsidRPr="009F7419">
        <w:rPr>
          <w:rFonts w:cs="Arial"/>
          <w:b w:val="0"/>
          <w:color w:val="auto"/>
          <w:sz w:val="22"/>
          <w:szCs w:val="22"/>
        </w:rPr>
        <w:t>each other</w:t>
      </w:r>
      <w:r>
        <w:rPr>
          <w:rFonts w:cs="Arial"/>
          <w:b w:val="0"/>
          <w:color w:val="auto"/>
          <w:sz w:val="22"/>
          <w:szCs w:val="22"/>
        </w:rPr>
        <w:t>.</w:t>
      </w:r>
      <w:r w:rsidRPr="00852583">
        <w:rPr>
          <w:rFonts w:cs="Arial"/>
          <w:b w:val="0"/>
          <w:color w:val="auto"/>
          <w:sz w:val="22"/>
          <w:szCs w:val="22"/>
        </w:rPr>
        <w:t xml:space="preserve"> </w:t>
      </w:r>
    </w:p>
    <w:p w:rsidR="004261E3" w:rsidRDefault="004261E3"/>
    <w:tbl>
      <w:tblPr>
        <w:tblStyle w:val="TableGrid"/>
        <w:tblW w:w="0" w:type="auto"/>
        <w:tblLook w:val="04A0"/>
      </w:tblPr>
      <w:tblGrid>
        <w:gridCol w:w="9576"/>
      </w:tblGrid>
      <w:tr w:rsidR="002B2294" w:rsidTr="002B2294">
        <w:tc>
          <w:tcPr>
            <w:tcW w:w="9576" w:type="dxa"/>
          </w:tcPr>
          <w:p w:rsidR="002B2294" w:rsidRDefault="002B2294"/>
        </w:tc>
      </w:tr>
    </w:tbl>
    <w:p w:rsidR="002B2294" w:rsidRDefault="002B2294"/>
    <w:p w:rsidR="002B2294" w:rsidRDefault="002B2294" w:rsidP="002B2294">
      <w:pPr>
        <w:pStyle w:val="ACEsubhead2"/>
        <w:widowControl/>
        <w:numPr>
          <w:ilvl w:val="0"/>
          <w:numId w:val="1"/>
        </w:numPr>
        <w:suppressAutoHyphens w:val="0"/>
        <w:spacing w:before="100" w:after="100"/>
        <w:ind w:left="270" w:hanging="27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What outcomes had you envisioned for this course? Did you achieve those outcomes? Did the actual course outcomes align with those that you envisioned?</w:t>
      </w:r>
    </w:p>
    <w:p w:rsidR="002B2294" w:rsidRDefault="002B2294" w:rsidP="002B2294">
      <w:pPr>
        <w:pStyle w:val="ACEsubhead2"/>
        <w:widowControl/>
        <w:numPr>
          <w:ilvl w:val="0"/>
          <w:numId w:val="1"/>
        </w:numPr>
        <w:suppressAutoHyphens w:val="0"/>
        <w:spacing w:before="100" w:after="100"/>
        <w:ind w:left="270" w:hanging="27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To the extent that you achieved the outcomes, are they still relevant to the work that you do in your school? Why or why not?</w:t>
      </w:r>
    </w:p>
    <w:p w:rsidR="002B2294" w:rsidRDefault="002B2294" w:rsidP="002B2294">
      <w:pPr>
        <w:pStyle w:val="ACEsubhead2"/>
        <w:widowControl/>
        <w:numPr>
          <w:ilvl w:val="0"/>
          <w:numId w:val="1"/>
        </w:numPr>
        <w:suppressAutoHyphens w:val="0"/>
        <w:spacing w:before="100" w:after="100"/>
        <w:ind w:left="270" w:hanging="27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What outcomes did you not achieve? What prevented you from achieving them?</w:t>
      </w:r>
    </w:p>
    <w:p w:rsidR="002B2294" w:rsidRDefault="002B2294" w:rsidP="002B2294">
      <w:pPr>
        <w:pStyle w:val="ACEsubhead2"/>
        <w:widowControl/>
        <w:numPr>
          <w:ilvl w:val="0"/>
          <w:numId w:val="1"/>
        </w:numPr>
        <w:suppressAutoHyphens w:val="0"/>
        <w:spacing w:before="100" w:after="100"/>
        <w:ind w:left="270" w:hanging="27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Were you successful in completing the course assignments? If not, what prevented or discouraged you?</w:t>
      </w:r>
    </w:p>
    <w:p w:rsidR="002B2294" w:rsidRDefault="002B2294" w:rsidP="002B2294">
      <w:pPr>
        <w:pStyle w:val="ACEsubhead2"/>
        <w:widowControl/>
        <w:numPr>
          <w:ilvl w:val="0"/>
          <w:numId w:val="1"/>
        </w:numPr>
        <w:suppressAutoHyphens w:val="0"/>
        <w:spacing w:before="100" w:after="100"/>
        <w:ind w:left="270" w:hanging="270"/>
        <w:rPr>
          <w:rFonts w:cs="Arial"/>
          <w:b w:val="0"/>
          <w:i w:val="0"/>
          <w:color w:val="auto"/>
          <w:szCs w:val="22"/>
        </w:rPr>
      </w:pPr>
      <w:r>
        <w:rPr>
          <w:rFonts w:cs="Arial"/>
          <w:b w:val="0"/>
          <w:i w:val="0"/>
          <w:color w:val="auto"/>
          <w:szCs w:val="22"/>
        </w:rPr>
        <w:t>What did you learn from this course: about yourself, your technology and leadership skills, and your attitudes?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90B16" w:rsidTr="00590B16">
        <w:tc>
          <w:tcPr>
            <w:tcW w:w="9576" w:type="dxa"/>
          </w:tcPr>
          <w:p w:rsidR="00590B16" w:rsidRDefault="00590B16"/>
          <w:p w:rsidR="00BF72E5" w:rsidRDefault="004261E3">
            <w:r>
              <w:t xml:space="preserve">I must </w:t>
            </w:r>
            <w:r w:rsidR="00BF72E5">
              <w:t>admit that when I discovered that</w:t>
            </w:r>
            <w:r>
              <w:t xml:space="preserve"> Multimedia and Video was a course on my graduate plan, I was thrilled. I do find that the use of multimedia is something </w:t>
            </w:r>
            <w:r w:rsidR="004C47AE">
              <w:t>that I enjoy not only</w:t>
            </w:r>
            <w:r>
              <w:t xml:space="preserve"> for work purposes</w:t>
            </w:r>
            <w:r w:rsidR="004C47AE">
              <w:t>, but</w:t>
            </w:r>
            <w:r>
              <w:t xml:space="preserve"> for personal use as well.  </w:t>
            </w:r>
            <w:r w:rsidR="00652E45">
              <w:t xml:space="preserve">Although this is an area that I feel </w:t>
            </w:r>
            <w:r w:rsidR="00BF72E5">
              <w:t xml:space="preserve">that </w:t>
            </w:r>
            <w:r w:rsidR="00652E45">
              <w:t xml:space="preserve">I am somewhat strong in, I am certainly aware that it </w:t>
            </w:r>
            <w:r w:rsidR="00BF72E5">
              <w:t xml:space="preserve">also an area that I can always grow in. </w:t>
            </w:r>
          </w:p>
          <w:p w:rsidR="00BF72E5" w:rsidRDefault="00BF72E5"/>
          <w:p w:rsidR="004261E3" w:rsidRDefault="004261E3">
            <w:r>
              <w:t>Before actuall</w:t>
            </w:r>
            <w:r w:rsidR="003B44E6">
              <w:t xml:space="preserve">y beginning this </w:t>
            </w:r>
            <w:r w:rsidR="004C47AE">
              <w:t xml:space="preserve">course, my </w:t>
            </w:r>
            <w:r>
              <w:t xml:space="preserve">expected outcomes were to gain more </w:t>
            </w:r>
            <w:r w:rsidR="004C47AE">
              <w:t xml:space="preserve">knowledge of various educational </w:t>
            </w:r>
            <w:r>
              <w:t>resources that are available on the web and for purchase. I also expected to gain a better understanding about ho</w:t>
            </w:r>
            <w:r w:rsidR="004C47AE">
              <w:t>w this type of technology can assist my students in meeting the t</w:t>
            </w:r>
            <w:r>
              <w:t xml:space="preserve">echnology standards that they are required to fulfill. </w:t>
            </w:r>
            <w:r w:rsidR="00BF72E5">
              <w:t xml:space="preserve"> </w:t>
            </w:r>
            <w:r w:rsidR="00B26CDC">
              <w:t>My hope was for me to gain new ideas</w:t>
            </w:r>
            <w:r w:rsidR="00652E45">
              <w:t xml:space="preserve"> for classroom projects that my elementary students would be able to produce.</w:t>
            </w:r>
          </w:p>
          <w:p w:rsidR="00652E45" w:rsidRDefault="00652E45"/>
          <w:p w:rsidR="004C47AE" w:rsidRDefault="00652E45">
            <w:r>
              <w:t xml:space="preserve">I do feel </w:t>
            </w:r>
            <w:r w:rsidR="00B26CDC">
              <w:t>that most of</w:t>
            </w:r>
            <w:r>
              <w:t xml:space="preserve"> my anticipated outcomes</w:t>
            </w:r>
            <w:r w:rsidR="00B26CDC">
              <w:t xml:space="preserve"> have been met. </w:t>
            </w:r>
          </w:p>
          <w:p w:rsidR="004C47AE" w:rsidRDefault="004C47AE" w:rsidP="00652E45"/>
        </w:tc>
      </w:tr>
    </w:tbl>
    <w:p w:rsidR="002B2294" w:rsidRDefault="002B2294"/>
    <w:tbl>
      <w:tblPr>
        <w:tblStyle w:val="TableGrid"/>
        <w:tblW w:w="0" w:type="auto"/>
        <w:tblLook w:val="04A0"/>
      </w:tblPr>
      <w:tblGrid>
        <w:gridCol w:w="9576"/>
      </w:tblGrid>
      <w:tr w:rsidR="00652E45" w:rsidTr="00652E45">
        <w:tc>
          <w:tcPr>
            <w:tcW w:w="9576" w:type="dxa"/>
          </w:tcPr>
          <w:p w:rsidR="00652E45" w:rsidRDefault="00652E45" w:rsidP="00652E45"/>
          <w:p w:rsidR="00F656C5" w:rsidRDefault="00432256" w:rsidP="00652E45">
            <w:r>
              <w:t xml:space="preserve">My </w:t>
            </w:r>
            <w:r w:rsidR="003B44E6">
              <w:t xml:space="preserve">course </w:t>
            </w:r>
            <w:r>
              <w:t xml:space="preserve">outcomes were achieved </w:t>
            </w:r>
            <w:r w:rsidR="003B44E6">
              <w:t>through many different ways</w:t>
            </w:r>
            <w:r>
              <w:t xml:space="preserve">. For example, </w:t>
            </w:r>
            <w:r w:rsidR="00652E45">
              <w:t xml:space="preserve">I was </w:t>
            </w:r>
            <w:r>
              <w:t xml:space="preserve">able to learn about Video Spin </w:t>
            </w:r>
            <w:r w:rsidR="00652E45">
              <w:t>which is a free video editing download that have enjoyed using</w:t>
            </w:r>
            <w:r>
              <w:t xml:space="preserve"> during this course</w:t>
            </w:r>
            <w:r w:rsidR="00652E45">
              <w:t xml:space="preserve">.  </w:t>
            </w:r>
            <w:r>
              <w:t xml:space="preserve">This software is so user-friendly that I know that my students will also enjoy using it. I can </w:t>
            </w:r>
            <w:r w:rsidR="003B44E6">
              <w:t>envision many</w:t>
            </w:r>
            <w:r>
              <w:t xml:space="preserve"> different </w:t>
            </w:r>
            <w:r w:rsidR="003B44E6">
              <w:t xml:space="preserve">current </w:t>
            </w:r>
            <w:r>
              <w:t>multimedia projects that will be enhanced by the use of this software.</w:t>
            </w:r>
          </w:p>
          <w:p w:rsidR="00F656C5" w:rsidRDefault="00F656C5" w:rsidP="00652E45"/>
          <w:p w:rsidR="004220E4" w:rsidRDefault="00432256" w:rsidP="00652E45">
            <w:r>
              <w:t xml:space="preserve"> Also, a</w:t>
            </w:r>
            <w:r w:rsidR="00652E45">
              <w:t xml:space="preserve">lthough I am already familiar with Movie Maker, I have now learned how to use different </w:t>
            </w:r>
            <w:r w:rsidR="00652E45">
              <w:lastRenderedPageBreak/>
              <w:t>features that I was not aware of pri</w:t>
            </w:r>
            <w:r>
              <w:t>or to this course.</w:t>
            </w:r>
            <w:r w:rsidR="004220E4">
              <w:t xml:space="preserve"> I have learned how to layer the effects on the storyboard to create an interesting effect. </w:t>
            </w:r>
          </w:p>
          <w:p w:rsidR="004220E4" w:rsidRDefault="004220E4" w:rsidP="00652E45"/>
          <w:p w:rsidR="00652E45" w:rsidRDefault="003B44E6" w:rsidP="00652E45">
            <w:r>
              <w:t xml:space="preserve"> </w:t>
            </w:r>
            <w:r w:rsidR="00432256">
              <w:t xml:space="preserve">This new information is highly relevant to my current job situation </w:t>
            </w:r>
            <w:r w:rsidR="004220E4">
              <w:t xml:space="preserve">as a Technology Applications teacher </w:t>
            </w:r>
            <w:r w:rsidR="00432256">
              <w:t xml:space="preserve">and has given me more </w:t>
            </w:r>
            <w:r w:rsidR="00652E45">
              <w:t>ideas about how the use of these different programs can be used for project-based lessons for my students.</w:t>
            </w:r>
            <w:r w:rsidR="00432256">
              <w:t xml:space="preserve"> </w:t>
            </w:r>
            <w:r w:rsidR="004220E4">
              <w:t xml:space="preserve"> I will soon be </w:t>
            </w:r>
            <w:r w:rsidR="001E29B1">
              <w:t>transferring job</w:t>
            </w:r>
            <w:r>
              <w:t xml:space="preserve"> position</w:t>
            </w:r>
            <w:r w:rsidR="001E29B1">
              <w:t>s</w:t>
            </w:r>
            <w:r>
              <w:t xml:space="preserve"> and will take on the role of an</w:t>
            </w:r>
            <w:r w:rsidR="004220E4">
              <w:t xml:space="preserve"> instructional technologist. These types of resources will be great to share with the teachers who I will train </w:t>
            </w:r>
            <w:r w:rsidR="001B78EB">
              <w:t xml:space="preserve">in the future </w:t>
            </w:r>
            <w:r w:rsidR="004220E4">
              <w:t xml:space="preserve">to integrate into their curriculum as well. </w:t>
            </w:r>
          </w:p>
          <w:p w:rsidR="00652E45" w:rsidRDefault="00652E45"/>
        </w:tc>
      </w:tr>
    </w:tbl>
    <w:p w:rsidR="002B2294" w:rsidRDefault="002B2294"/>
    <w:tbl>
      <w:tblPr>
        <w:tblStyle w:val="TableGrid"/>
        <w:tblW w:w="0" w:type="auto"/>
        <w:tblLook w:val="04A0"/>
      </w:tblPr>
      <w:tblGrid>
        <w:gridCol w:w="9576"/>
      </w:tblGrid>
      <w:tr w:rsidR="001B78EB" w:rsidTr="00AD60B2">
        <w:trPr>
          <w:trHeight w:val="3527"/>
        </w:trPr>
        <w:tc>
          <w:tcPr>
            <w:tcW w:w="9576" w:type="dxa"/>
          </w:tcPr>
          <w:p w:rsidR="007C64DE" w:rsidRDefault="007C64DE" w:rsidP="001B78EB"/>
          <w:p w:rsidR="001B78EB" w:rsidRDefault="001B78EB" w:rsidP="001B78EB">
            <w:r>
              <w:t>Although I feel that I achieved my expected outcomes, there are areas that I would have like</w:t>
            </w:r>
            <w:r w:rsidR="001E29B1">
              <w:t>d</w:t>
            </w:r>
            <w:r>
              <w:t xml:space="preserve"> to see more</w:t>
            </w:r>
            <w:r w:rsidR="001E29B1">
              <w:t xml:space="preserve"> details</w:t>
            </w:r>
            <w:r>
              <w:t xml:space="preserve"> about.  I was able to learn about </w:t>
            </w:r>
            <w:r w:rsidR="001E29B1">
              <w:t xml:space="preserve">a range of </w:t>
            </w:r>
            <w:r>
              <w:t xml:space="preserve">software and it </w:t>
            </w:r>
            <w:r w:rsidR="001E29B1">
              <w:t>uses, but I would have also appreciated some resources that gives</w:t>
            </w:r>
            <w:r>
              <w:t xml:space="preserve"> specific lesson plans or instructions on how to integrate this information</w:t>
            </w:r>
            <w:r w:rsidR="007C64DE">
              <w:t xml:space="preserve"> in elementary classrooms.  </w:t>
            </w:r>
          </w:p>
          <w:p w:rsidR="007C64DE" w:rsidRDefault="007C64DE" w:rsidP="001B78EB"/>
          <w:p w:rsidR="00AD60B2" w:rsidRDefault="007C64DE" w:rsidP="001B78EB">
            <w:r>
              <w:t xml:space="preserve">I would </w:t>
            </w:r>
            <w:r w:rsidR="001E29B1">
              <w:t>have also benefited from gaining s</w:t>
            </w:r>
            <w:r>
              <w:t>ome information about animation. I am not sure if this is something we will discuss in future classes</w:t>
            </w:r>
            <w:r w:rsidR="001E29B1">
              <w:t xml:space="preserve"> or not</w:t>
            </w:r>
            <w:r>
              <w:t>, but I feel that it is an important part of multimedia content.  My students currently enjoy creating</w:t>
            </w:r>
            <w:r w:rsidR="001E29B1">
              <w:t xml:space="preserve"> basic animations. It would have been great to gain knowledge of</w:t>
            </w:r>
            <w:r>
              <w:t xml:space="preserve"> additional resources as well as lesson plans that can be used in a classroom setting. </w:t>
            </w:r>
            <w:r w:rsidR="00AD60B2">
              <w:t xml:space="preserve">It would also be </w:t>
            </w:r>
            <w:r w:rsidR="001E29B1">
              <w:t>valuable</w:t>
            </w:r>
            <w:r w:rsidR="00AD60B2">
              <w:t xml:space="preserve"> to</w:t>
            </w:r>
            <w:r w:rsidR="001E29B1">
              <w:t xml:space="preserve"> learn how we as teachers </w:t>
            </w:r>
            <w:r w:rsidR="00AD60B2">
              <w:t xml:space="preserve">can use animation to capture the interest of our children by modeling animation. In what ways can we </w:t>
            </w:r>
            <w:r w:rsidR="001E29B1">
              <w:t xml:space="preserve">modify our </w:t>
            </w:r>
            <w:r w:rsidR="00AD60B2">
              <w:t xml:space="preserve">presentations to parents, peers, community members and students using </w:t>
            </w:r>
            <w:r w:rsidR="001E29B1">
              <w:t xml:space="preserve">this type of </w:t>
            </w:r>
            <w:r w:rsidR="00AD60B2">
              <w:t>technology?</w:t>
            </w:r>
          </w:p>
          <w:p w:rsidR="00AD60B2" w:rsidRDefault="00AD60B2" w:rsidP="001B78EB"/>
        </w:tc>
      </w:tr>
      <w:tr w:rsidR="00AD60B2" w:rsidTr="00AD60B2">
        <w:tc>
          <w:tcPr>
            <w:tcW w:w="9576" w:type="dxa"/>
          </w:tcPr>
          <w:p w:rsidR="001E29B1" w:rsidRDefault="001E29B1"/>
          <w:p w:rsidR="00AD60B2" w:rsidRDefault="00AD60B2">
            <w:r>
              <w:t>I was successful in completing my assignments this course. I have to acknowledge that it was quite a challenge for me</w:t>
            </w:r>
            <w:r w:rsidR="00730487">
              <w:t xml:space="preserve"> though</w:t>
            </w:r>
            <w:r>
              <w:t xml:space="preserve">. Like everyone else, life sometimes creates obstacles for being the “perfect” graduate school student. During this course I have had struggles in my personal life as well as work. I recently interviewed and accepted a new job. This has required me to manage work from two different jobs simultaneously. I am also training the teacher who will replace me as a technology applications teacher as well. </w:t>
            </w:r>
            <w:r w:rsidR="00730487">
              <w:t>It has been a difficult managing this course with other priorities in my life.</w:t>
            </w:r>
          </w:p>
          <w:p w:rsidR="00730487" w:rsidRDefault="00730487"/>
          <w:p w:rsidR="00730487" w:rsidRDefault="00730487" w:rsidP="00730487">
            <w:r>
              <w:t>Another setback that I</w:t>
            </w:r>
            <w:r w:rsidR="001E29B1">
              <w:t xml:space="preserve"> encountered</w:t>
            </w:r>
            <w:r>
              <w:t xml:space="preserve"> was that I misunderstood that the video project could not include the majority of still images. I could not find where the syllabus specified this information. I spend every night for 5 days shooting pictures</w:t>
            </w:r>
            <w:r w:rsidR="001E29B1">
              <w:t xml:space="preserve"> and editing them for the PSA</w:t>
            </w:r>
            <w:r>
              <w:t xml:space="preserve"> project.  This was disappointing to me and my group because we were </w:t>
            </w:r>
            <w:r w:rsidR="001E29B1">
              <w:t>required</w:t>
            </w:r>
            <w:r>
              <w:t xml:space="preserve"> to start the project again. I felt that some much valuable time was lost.  Despite this </w:t>
            </w:r>
            <w:r w:rsidR="001E29B1">
              <w:t>difficulty</w:t>
            </w:r>
            <w:r>
              <w:t>, our team was able to come together and work very hard to create an amazing final product. I am proud of our team and what we accomplished.</w:t>
            </w:r>
          </w:p>
          <w:p w:rsidR="00730487" w:rsidRDefault="00730487" w:rsidP="00730487"/>
        </w:tc>
      </w:tr>
    </w:tbl>
    <w:p w:rsidR="00AD60B2" w:rsidRDefault="00AD60B2"/>
    <w:tbl>
      <w:tblPr>
        <w:tblStyle w:val="TableGrid"/>
        <w:tblW w:w="0" w:type="auto"/>
        <w:tblLook w:val="04A0"/>
      </w:tblPr>
      <w:tblGrid>
        <w:gridCol w:w="9576"/>
      </w:tblGrid>
      <w:tr w:rsidR="00730487" w:rsidTr="00730487">
        <w:tc>
          <w:tcPr>
            <w:tcW w:w="9576" w:type="dxa"/>
          </w:tcPr>
          <w:p w:rsidR="00730487" w:rsidRDefault="00730487" w:rsidP="001B04A1">
            <w:r>
              <w:t xml:space="preserve">I was able to learn a great deal about myself during this course. </w:t>
            </w:r>
            <w:r w:rsidR="001B04A1">
              <w:t xml:space="preserve">I learned that I am stronger than I thought I was. One of the reasons why I waited so long to go back to school was because I did not believe I could manage so many different things at once. Although my family and I are basically in survival mode, we have been and will continue to be successful. </w:t>
            </w:r>
          </w:p>
          <w:p w:rsidR="001E29B1" w:rsidRDefault="001E29B1" w:rsidP="001B04A1"/>
          <w:p w:rsidR="001B04A1" w:rsidRDefault="001B04A1" w:rsidP="001B04A1">
            <w:r>
              <w:t>I have also discovered that I am growing quickly in my understand</w:t>
            </w:r>
            <w:r w:rsidR="001E29B1">
              <w:t xml:space="preserve">ing </w:t>
            </w:r>
            <w:r>
              <w:t xml:space="preserve">technology. Since my background </w:t>
            </w:r>
            <w:r>
              <w:lastRenderedPageBreak/>
              <w:t xml:space="preserve">has not been in technology, </w:t>
            </w:r>
            <w:r w:rsidR="001E29B1">
              <w:t xml:space="preserve">I am proud that in </w:t>
            </w:r>
            <w:r>
              <w:t>the past three years I have been able to grasp so much information in such a short amount of time. I do realize that technology is such a broad area, and that I have so much to learn, I am confident that I am capable of learning even more.</w:t>
            </w:r>
          </w:p>
          <w:p w:rsidR="001B04A1" w:rsidRDefault="001B04A1" w:rsidP="001B04A1"/>
          <w:p w:rsidR="001B04A1" w:rsidRDefault="001B04A1" w:rsidP="001B04A1">
            <w:r>
              <w:t>I feel that as a leader I have many strengths and weaknesses. I am strong in the areas of working with people</w:t>
            </w:r>
            <w:r w:rsidR="003B44E6">
              <w:t xml:space="preserve">, dedication, integrity, work ethic, creativity and fairness. I </w:t>
            </w:r>
            <w:r w:rsidR="00171F62">
              <w:t>believe</w:t>
            </w:r>
            <w:r w:rsidR="003B44E6">
              <w:t xml:space="preserve"> that I still need to grow in the areas of not taking criticism personally and being assertive enough among a group of other leaders.</w:t>
            </w:r>
          </w:p>
          <w:p w:rsidR="003B44E6" w:rsidRDefault="003B44E6" w:rsidP="001B04A1"/>
          <w:p w:rsidR="003B44E6" w:rsidRDefault="003B44E6" w:rsidP="001B04A1">
            <w:r>
              <w:t xml:space="preserve">During this course I realize that I have had to constantly keep my attitude in check. When so many </w:t>
            </w:r>
            <w:r w:rsidR="00171F62">
              <w:t xml:space="preserve">events </w:t>
            </w:r>
            <w:r>
              <w:t xml:space="preserve">are going on, and stress settles it, it is easy to have a negative attitude. I have be trying my best to stay positive and encouraging throughout this process. </w:t>
            </w:r>
          </w:p>
          <w:p w:rsidR="003B44E6" w:rsidRDefault="003B44E6" w:rsidP="001B04A1"/>
          <w:p w:rsidR="003B44E6" w:rsidRDefault="003B44E6" w:rsidP="001B04A1"/>
        </w:tc>
      </w:tr>
    </w:tbl>
    <w:p w:rsidR="002B2294" w:rsidRDefault="002B2294"/>
    <w:sectPr w:rsidR="002B2294" w:rsidSect="00096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43301"/>
    <w:multiLevelType w:val="hybridMultilevel"/>
    <w:tmpl w:val="EAAA1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00D7FE7"/>
    <w:multiLevelType w:val="hybridMultilevel"/>
    <w:tmpl w:val="6A745C34"/>
    <w:lvl w:ilvl="0" w:tplc="D9B0D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665BF"/>
    <w:multiLevelType w:val="hybridMultilevel"/>
    <w:tmpl w:val="08B67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2294"/>
    <w:rsid w:val="00096AAE"/>
    <w:rsid w:val="00171F62"/>
    <w:rsid w:val="001B04A1"/>
    <w:rsid w:val="001B78EB"/>
    <w:rsid w:val="001E29B1"/>
    <w:rsid w:val="002B2294"/>
    <w:rsid w:val="00327C5E"/>
    <w:rsid w:val="003B44E6"/>
    <w:rsid w:val="004220E4"/>
    <w:rsid w:val="004261E3"/>
    <w:rsid w:val="00432256"/>
    <w:rsid w:val="004C47AE"/>
    <w:rsid w:val="00590B16"/>
    <w:rsid w:val="00652E45"/>
    <w:rsid w:val="00730487"/>
    <w:rsid w:val="007C64DE"/>
    <w:rsid w:val="009D2712"/>
    <w:rsid w:val="00AD60B2"/>
    <w:rsid w:val="00B26CDC"/>
    <w:rsid w:val="00BF72E5"/>
    <w:rsid w:val="00F6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2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Esubhead2">
    <w:name w:val="ACE subhead 2"/>
    <w:basedOn w:val="Normal"/>
    <w:rsid w:val="002B2294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i/>
      <w:color w:val="5D79A2"/>
      <w:szCs w:val="24"/>
      <w:lang w:eastAsia="ar-SA"/>
    </w:rPr>
  </w:style>
  <w:style w:type="paragraph" w:customStyle="1" w:styleId="ACEHeadline2">
    <w:name w:val="ACE Headline 2"/>
    <w:basedOn w:val="Normal"/>
    <w:rsid w:val="004261E3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color w:val="003A6E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F508F-8054-48FA-B8CF-4831B31FF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Cowan</dc:creator>
  <cp:lastModifiedBy>Cowan</cp:lastModifiedBy>
  <cp:revision>3</cp:revision>
  <dcterms:created xsi:type="dcterms:W3CDTF">2010-09-25T14:47:00Z</dcterms:created>
  <dcterms:modified xsi:type="dcterms:W3CDTF">2010-09-25T22:36:00Z</dcterms:modified>
</cp:coreProperties>
</file>